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6E82C" w14:textId="77777777" w:rsidR="008E475C" w:rsidRDefault="008E475C" w:rsidP="008E475C">
      <w:pPr>
        <w:jc w:val="center"/>
        <w:rPr>
          <w:b/>
          <w:bCs/>
        </w:rPr>
      </w:pPr>
    </w:p>
    <w:p w14:paraId="6F38CBDD" w14:textId="0DC61724" w:rsidR="006703F1" w:rsidRDefault="00AB3768" w:rsidP="00031D1A">
      <w:pPr>
        <w:pStyle w:val="Nagwek2"/>
        <w:jc w:val="center"/>
        <w:rPr>
          <w:b/>
          <w:bCs/>
          <w:color w:val="auto"/>
        </w:rPr>
      </w:pPr>
      <w:r w:rsidRPr="006703F1">
        <w:rPr>
          <w:b/>
          <w:bCs/>
          <w:color w:val="auto"/>
        </w:rPr>
        <w:t xml:space="preserve">Klauzula informacyjna o przetwarzaniu danych </w:t>
      </w:r>
      <w:r w:rsidR="00741797">
        <w:rPr>
          <w:b/>
          <w:bCs/>
          <w:color w:val="auto"/>
        </w:rPr>
        <w:t xml:space="preserve">osobowych </w:t>
      </w:r>
    </w:p>
    <w:p w14:paraId="0F78D6DA" w14:textId="77777777" w:rsidR="00031D1A" w:rsidRPr="00031D1A" w:rsidRDefault="00031D1A" w:rsidP="00031D1A"/>
    <w:p w14:paraId="707CF421" w14:textId="60927FAC" w:rsidR="00AB3768" w:rsidRPr="00C20286" w:rsidRDefault="00AB3768" w:rsidP="00AB3768">
      <w:pPr>
        <w:rPr>
          <w:sz w:val="18"/>
          <w:szCs w:val="18"/>
        </w:rPr>
      </w:pPr>
      <w:r w:rsidRPr="00C20286">
        <w:rPr>
          <w:sz w:val="18"/>
          <w:szCs w:val="18"/>
        </w:rPr>
        <w:t>Na podstawie art. 13 ust. 1 i ust. 2 rozporządzenia Parlamentu Europejskiego i Rady (UE) 2016/679</w:t>
      </w:r>
      <w:r w:rsidR="00C20286">
        <w:rPr>
          <w:sz w:val="18"/>
          <w:szCs w:val="18"/>
        </w:rPr>
        <w:t xml:space="preserve"> </w:t>
      </w:r>
      <w:r w:rsidRPr="00C20286">
        <w:rPr>
          <w:sz w:val="18"/>
          <w:szCs w:val="18"/>
        </w:rPr>
        <w:t xml:space="preserve">z 27 kwietnia 2016 r. w sprawie ochrony osób fizycznych w związku z przetwarzaniem danych osobowych i w sprawie swobodnego przepływu takich danych oraz uchylenia dyrektywy 95/46/WE (dalej: RODO), informuję, że: </w:t>
      </w:r>
    </w:p>
    <w:p w14:paraId="32CF199A" w14:textId="2A1C2608" w:rsidR="00C20286" w:rsidRPr="00C20286" w:rsidRDefault="00C20286" w:rsidP="00C20286">
      <w:pPr>
        <w:rPr>
          <w:b/>
          <w:bCs/>
        </w:rPr>
      </w:pPr>
      <w:r w:rsidRPr="00C20286">
        <w:rPr>
          <w:b/>
          <w:bCs/>
        </w:rPr>
        <w:t>Administratorem Pani/Pana danych osobowych jest Wójt Gminy Chojnice, 31 Stycznia 56 a,  89-600 Chojnice.</w:t>
      </w:r>
    </w:p>
    <w:p w14:paraId="532E447A" w14:textId="15A42F87" w:rsidR="00AB3768" w:rsidRDefault="00C20286" w:rsidP="00AB3768">
      <w:pPr>
        <w:rPr>
          <w:b/>
          <w:bCs/>
        </w:rPr>
      </w:pPr>
      <w:r w:rsidRPr="00C20286">
        <w:rPr>
          <w:b/>
          <w:bCs/>
        </w:rPr>
        <w:t xml:space="preserve">Inspektor Ochrony Danych, z którym można się skontaktować w sprawach ochrony swoich danych osobowych </w:t>
      </w:r>
      <w:r w:rsidR="007E5C17">
        <w:rPr>
          <w:b/>
          <w:bCs/>
        </w:rPr>
        <w:t xml:space="preserve">      </w:t>
      </w:r>
      <w:r w:rsidRPr="00C20286">
        <w:rPr>
          <w:b/>
          <w:bCs/>
        </w:rPr>
        <w:t>e-mailem: iod@gminachojnice.com.pl; pod numerem telefonu 52</w:t>
      </w:r>
      <w:r w:rsidR="006703F1">
        <w:rPr>
          <w:b/>
          <w:bCs/>
        </w:rPr>
        <w:t>8801340</w:t>
      </w:r>
      <w:r w:rsidRPr="00C20286">
        <w:rPr>
          <w:b/>
          <w:bCs/>
        </w:rPr>
        <w:t>; lub pisemnie na adres naszej siedziby, wskazany w pkt 1.</w:t>
      </w:r>
    </w:p>
    <w:p w14:paraId="602F11D1" w14:textId="7D7A5AAE" w:rsidR="008113DE" w:rsidRPr="008113DE" w:rsidRDefault="008113DE" w:rsidP="008113DE">
      <w:pPr>
        <w:rPr>
          <w:b/>
          <w:bCs/>
        </w:rPr>
      </w:pPr>
      <w:r>
        <w:rPr>
          <w:b/>
          <w:bCs/>
        </w:rPr>
        <w:t>Odbiorcy danych:</w:t>
      </w:r>
    </w:p>
    <w:p w14:paraId="56C0009E" w14:textId="64166DB5" w:rsidR="008113DE" w:rsidRPr="008113DE" w:rsidRDefault="008113DE" w:rsidP="008113DE">
      <w:r w:rsidRPr="008113DE">
        <w:t>Odbiorcami Pani/Pana danych osobowych będą podmioty do tego uprawnione na podstawie przepisów prawa, bądź w związku z koniecznością wypełnienia obowiązku prawnego na nich ciążącego. Administrator może również udostępniać Pani/Pana dane osobowe podmiotom na podstawie zawartych umów powierzenia przetwarzania danych osobowych.</w:t>
      </w:r>
    </w:p>
    <w:p w14:paraId="0916423E" w14:textId="49BC1893" w:rsidR="00EA5569" w:rsidRPr="008101F5" w:rsidRDefault="00741797" w:rsidP="00EA5569">
      <w:r w:rsidRPr="00741797">
        <w:rPr>
          <w:b/>
          <w:bCs/>
        </w:rPr>
        <w:t xml:space="preserve">Celem przetwarzania </w:t>
      </w:r>
      <w:r w:rsidR="00CF51F4" w:rsidRPr="00CF51F4">
        <w:rPr>
          <w:b/>
          <w:bCs/>
        </w:rPr>
        <w:t xml:space="preserve">Pani/Pana dane </w:t>
      </w:r>
      <w:r w:rsidR="00CF51F4" w:rsidRPr="008101F5">
        <w:t xml:space="preserve">jest </w:t>
      </w:r>
      <w:r w:rsidR="00EA5569">
        <w:t>rozpatrzeni</w:t>
      </w:r>
      <w:r w:rsidR="00F23093">
        <w:t>e</w:t>
      </w:r>
      <w:r w:rsidR="00EA5569">
        <w:t xml:space="preserve"> wniosku i wykonani</w:t>
      </w:r>
      <w:r w:rsidR="00F23093">
        <w:t xml:space="preserve">e </w:t>
      </w:r>
      <w:r w:rsidR="00EA5569">
        <w:t xml:space="preserve">umowy na realizację zadania publicznego w </w:t>
      </w:r>
      <w:r w:rsidR="00EA5569" w:rsidRPr="00EA5569">
        <w:rPr>
          <w:b/>
          <w:bCs/>
        </w:rPr>
        <w:t>ramach Inicjatywy Lokalnej.</w:t>
      </w:r>
    </w:p>
    <w:p w14:paraId="023B6833" w14:textId="2B03194C" w:rsidR="002B4B5C" w:rsidRDefault="008113DE" w:rsidP="00EA5569">
      <w:r w:rsidRPr="00CF51F4">
        <w:rPr>
          <w:b/>
          <w:bCs/>
        </w:rPr>
        <w:t>Podstawą prawną przetwarzania danych osobowych</w:t>
      </w:r>
      <w:r w:rsidRPr="008113DE">
        <w:t xml:space="preserve"> przez Administratora </w:t>
      </w:r>
      <w:r w:rsidR="00C23E36">
        <w:t>jest</w:t>
      </w:r>
      <w:r w:rsidR="00CF51F4">
        <w:t xml:space="preserve">: </w:t>
      </w:r>
    </w:p>
    <w:p w14:paraId="6758D2E3" w14:textId="04565A75" w:rsidR="00EA5569" w:rsidRDefault="00EA5569" w:rsidP="00EA5569">
      <w:r>
        <w:t xml:space="preserve">art. </w:t>
      </w:r>
      <w:r w:rsidR="002B4B5C">
        <w:t xml:space="preserve">6 </w:t>
      </w:r>
      <w:r>
        <w:t>ust. 1 lit a RODO – zgoda</w:t>
      </w:r>
      <w:r w:rsidR="002B4B5C">
        <w:t>;</w:t>
      </w:r>
    </w:p>
    <w:p w14:paraId="5048FDF4" w14:textId="1FE55CCC" w:rsidR="00EA5569" w:rsidRDefault="002B4B5C" w:rsidP="00EA5569">
      <w:r>
        <w:t>a</w:t>
      </w:r>
      <w:r w:rsidR="00EA5569">
        <w:t xml:space="preserve">rt. 6 ust. 1 lit. b RODO niezbędność </w:t>
      </w:r>
      <w:r>
        <w:t>do zawarcia i wykonania umowy lub podjęcia działań przed zawarciem umowy;</w:t>
      </w:r>
    </w:p>
    <w:p w14:paraId="70A90BBB" w14:textId="66174450" w:rsidR="00CF51F4" w:rsidRDefault="002B4B5C" w:rsidP="00AB3768">
      <w:r>
        <w:t xml:space="preserve">art. </w:t>
      </w:r>
      <w:r w:rsidR="00EA5569">
        <w:t xml:space="preserve">6 ust. 1 lit. c RODO - </w:t>
      </w:r>
      <w:r w:rsidR="00CF51F4" w:rsidRPr="00CF51F4">
        <w:t>Uchwał</w:t>
      </w:r>
      <w:r w:rsidR="00CF51F4">
        <w:t>a</w:t>
      </w:r>
      <w:r w:rsidR="00CF51F4" w:rsidRPr="00CF51F4">
        <w:t xml:space="preserve"> NR III/26/2015 Rady Gminy w Chojnicach z dnia 13 lutego 2015 r. w sprawie określenia trybu i szczegółowych kryteriów oceny wniosków o realizację zadania publicznego w ramach inicjatywy lokalnej; Ustawy o działalności pożytku publicznego i o wolontariacie z dnia 24 kwietnia 2003 r.</w:t>
      </w:r>
      <w:r w:rsidR="008101F5">
        <w:t xml:space="preserve"> Ustaw</w:t>
      </w:r>
      <w:r w:rsidR="00F23093">
        <w:t>y</w:t>
      </w:r>
      <w:r w:rsidR="008101F5">
        <w:t xml:space="preserve"> o samorządzie gminnym </w:t>
      </w:r>
      <w:r w:rsidR="008101F5" w:rsidRPr="008101F5">
        <w:t xml:space="preserve">z dnia 8 marca 1990 r. </w:t>
      </w:r>
      <w:r w:rsidR="00F23093">
        <w:t>- a</w:t>
      </w:r>
      <w:r w:rsidR="00F23093" w:rsidRPr="00F23093">
        <w:t>rt. 5a</w:t>
      </w:r>
      <w:r w:rsidR="00F23093">
        <w:t xml:space="preserve"> </w:t>
      </w:r>
      <w:r w:rsidR="00F23093" w:rsidRPr="00F23093">
        <w:t>Konsultacje z mieszkańcami gminy</w:t>
      </w:r>
    </w:p>
    <w:p w14:paraId="5027234A" w14:textId="73E792FF" w:rsidR="008113DE" w:rsidRDefault="008113DE" w:rsidP="00AB3768">
      <w:pPr>
        <w:rPr>
          <w:b/>
          <w:bCs/>
        </w:rPr>
      </w:pPr>
      <w:r>
        <w:rPr>
          <w:b/>
          <w:bCs/>
        </w:rPr>
        <w:t>Okres przechowywania danych osobowych:</w:t>
      </w:r>
    </w:p>
    <w:p w14:paraId="730BDEDB" w14:textId="5F96126A" w:rsidR="008113DE" w:rsidRPr="008113DE" w:rsidRDefault="008113DE" w:rsidP="00AB3768">
      <w:r w:rsidRPr="008113DE">
        <w:t xml:space="preserve">Podane dane osobowe będą przechowywane przez okres niezbędny do realizacji celu przetwarzania, a po tym czasie </w:t>
      </w:r>
      <w:r w:rsidR="008101F5">
        <w:t>zgodnie z kategorią archiwalną.</w:t>
      </w:r>
    </w:p>
    <w:p w14:paraId="2971504C" w14:textId="1A19C5E7" w:rsidR="00AB3768" w:rsidRPr="00C20286" w:rsidRDefault="00AB3768" w:rsidP="00AB3768">
      <w:pPr>
        <w:rPr>
          <w:b/>
          <w:bCs/>
        </w:rPr>
      </w:pPr>
      <w:r w:rsidRPr="00C20286">
        <w:rPr>
          <w:b/>
          <w:bCs/>
        </w:rPr>
        <w:t xml:space="preserve">Prawo dostępu do danych osobowych:  </w:t>
      </w:r>
    </w:p>
    <w:p w14:paraId="292BBF8F" w14:textId="66BFF18C" w:rsidR="00AB3768" w:rsidRDefault="00AB3768" w:rsidP="00AB3768">
      <w:r>
        <w:t>Posiada Pani/Pan prawo dostępu do treści swoich danych osobowych, prawo do ich sprostowania, usunięcia lub ograniczenia ich przetwarzania.</w:t>
      </w:r>
      <w:r w:rsidR="008E475C">
        <w:t xml:space="preserve"> </w:t>
      </w:r>
      <w:r>
        <w:t xml:space="preserve">Ponadto także prawo do cofnięcia zgody w dowolnym momencie bez wpływu na zgodność z prawem przetwarzania, prawo do przenoszenia danych oraz prawo do wniesienia sprzeciwu wobec przetwarzania Pani/Pana danych osobowych. </w:t>
      </w:r>
      <w:r w:rsidR="008E475C">
        <w:t xml:space="preserve"> </w:t>
      </w:r>
      <w:r>
        <w:t xml:space="preserve">Prawo wniesienia skargi do organu nadzorczego:  </w:t>
      </w:r>
      <w:r w:rsidR="008E475C">
        <w:t xml:space="preserve"> </w:t>
      </w:r>
      <w:r>
        <w:t xml:space="preserve">Przysługuje Pani/Panu prawo wniesienia skargi do Prezesa Urzędu Ochrony Danych Osobowych, gdy uzna Pani/Pan, iż przetwarzanie danych osobowych Pani/Pana dotyczących narusza przepisy RODO. </w:t>
      </w:r>
    </w:p>
    <w:p w14:paraId="65CDD65C" w14:textId="7B0830F6" w:rsidR="00156D15" w:rsidRPr="00DD131F" w:rsidRDefault="00AB3768" w:rsidP="00F23093">
      <w:pPr>
        <w:rPr>
          <w:b/>
          <w:bCs/>
        </w:rPr>
      </w:pPr>
      <w:r w:rsidRPr="00C20286">
        <w:rPr>
          <w:b/>
          <w:bCs/>
        </w:rPr>
        <w:t xml:space="preserve">Konsekwencje niepodania danych osobowych:  </w:t>
      </w:r>
      <w:r w:rsidR="00F23093">
        <w:t>niepodanie danych skutkować będzie brakiem możliwości rozpatrzenia wniosku.</w:t>
      </w:r>
    </w:p>
    <w:sectPr w:rsidR="00156D15" w:rsidRPr="00DD131F" w:rsidSect="008E475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14F06" w14:textId="77777777" w:rsidR="00BB0D0A" w:rsidRDefault="00BB0D0A" w:rsidP="008E475C">
      <w:pPr>
        <w:spacing w:after="0" w:line="240" w:lineRule="auto"/>
      </w:pPr>
      <w:r>
        <w:separator/>
      </w:r>
    </w:p>
  </w:endnote>
  <w:endnote w:type="continuationSeparator" w:id="0">
    <w:p w14:paraId="41057049" w14:textId="77777777" w:rsidR="00BB0D0A" w:rsidRDefault="00BB0D0A" w:rsidP="008E4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D4715" w14:textId="77777777" w:rsidR="00BB0D0A" w:rsidRDefault="00BB0D0A" w:rsidP="008E475C">
      <w:pPr>
        <w:spacing w:after="0" w:line="240" w:lineRule="auto"/>
      </w:pPr>
      <w:r>
        <w:separator/>
      </w:r>
    </w:p>
  </w:footnote>
  <w:footnote w:type="continuationSeparator" w:id="0">
    <w:p w14:paraId="49E7C591" w14:textId="77777777" w:rsidR="00BB0D0A" w:rsidRDefault="00BB0D0A" w:rsidP="008E4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5CBB9" w14:textId="6ECF17AB" w:rsidR="008E475C" w:rsidRDefault="008E475C">
    <w:pPr>
      <w:pStyle w:val="Nagwek"/>
    </w:pPr>
    <w:r>
      <w:rPr>
        <w:noProof/>
      </w:rPr>
      <w:drawing>
        <wp:inline distT="0" distB="0" distL="0" distR="0" wp14:anchorId="6AF40750" wp14:editId="79272BFA">
          <wp:extent cx="2091055" cy="585470"/>
          <wp:effectExtent l="0" t="0" r="444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768"/>
    <w:rsid w:val="00031D1A"/>
    <w:rsid w:val="000E0CB7"/>
    <w:rsid w:val="00156D15"/>
    <w:rsid w:val="00176B6C"/>
    <w:rsid w:val="001E2AA4"/>
    <w:rsid w:val="002B4B5C"/>
    <w:rsid w:val="0031655D"/>
    <w:rsid w:val="003F3C66"/>
    <w:rsid w:val="006703F1"/>
    <w:rsid w:val="00724759"/>
    <w:rsid w:val="00741797"/>
    <w:rsid w:val="007E5C17"/>
    <w:rsid w:val="008101F5"/>
    <w:rsid w:val="008113DE"/>
    <w:rsid w:val="008E475C"/>
    <w:rsid w:val="009E60C1"/>
    <w:rsid w:val="00A32B46"/>
    <w:rsid w:val="00AB3768"/>
    <w:rsid w:val="00BB0D0A"/>
    <w:rsid w:val="00C20286"/>
    <w:rsid w:val="00C23E36"/>
    <w:rsid w:val="00CF51F4"/>
    <w:rsid w:val="00DD131F"/>
    <w:rsid w:val="00EA5569"/>
    <w:rsid w:val="00EA5BBE"/>
    <w:rsid w:val="00F23093"/>
    <w:rsid w:val="00FF2EFC"/>
    <w:rsid w:val="00FF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184D5"/>
  <w15:chartTrackingRefBased/>
  <w15:docId w15:val="{70AF4708-E540-4DDA-85D2-AAA2AB6E5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703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4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75C"/>
  </w:style>
  <w:style w:type="paragraph" w:styleId="Stopka">
    <w:name w:val="footer"/>
    <w:basedOn w:val="Normalny"/>
    <w:link w:val="StopkaZnak"/>
    <w:uiPriority w:val="99"/>
    <w:unhideWhenUsed/>
    <w:rsid w:val="008E4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75C"/>
  </w:style>
  <w:style w:type="character" w:customStyle="1" w:styleId="Nagwek2Znak">
    <w:name w:val="Nagłówek 2 Znak"/>
    <w:basedOn w:val="Domylnaczcionkaakapitu"/>
    <w:link w:val="Nagwek2"/>
    <w:uiPriority w:val="9"/>
    <w:rsid w:val="006703F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B4B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4B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4B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4B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4B5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894D8-F054-49A3-A98D-E65AC9AF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JustynaD_P100</dc:creator>
  <cp:keywords/>
  <dc:description/>
  <cp:lastModifiedBy>Gmina Chojnice</cp:lastModifiedBy>
  <cp:revision>2</cp:revision>
  <cp:lastPrinted>2022-06-30T07:52:00Z</cp:lastPrinted>
  <dcterms:created xsi:type="dcterms:W3CDTF">2022-06-30T08:40:00Z</dcterms:created>
  <dcterms:modified xsi:type="dcterms:W3CDTF">2022-06-30T08:40:00Z</dcterms:modified>
</cp:coreProperties>
</file>